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A6BB046" w14:textId="4793815F" w:rsidR="00127845" w:rsidRDefault="00127845" w:rsidP="0012784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«Утверждаю»</w:t>
      </w:r>
    </w:p>
    <w:p w14:paraId="70564B03" w14:textId="77777777" w:rsidR="00127845" w:rsidRDefault="00127845" w:rsidP="0012784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3988AD46" w14:textId="77777777" w:rsidR="00127845" w:rsidRDefault="00127845" w:rsidP="00127845">
      <w:pPr>
        <w:spacing w:after="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B6C2195" w14:textId="77777777" w:rsidR="00127845" w:rsidRDefault="00127845" w:rsidP="00127845">
      <w:pPr>
        <w:spacing w:before="360" w:after="120"/>
        <w:ind w:left="567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______________ Козлов В.В.</w:t>
      </w:r>
    </w:p>
    <w:p w14:paraId="0E513217" w14:textId="77777777" w:rsidR="00127845" w:rsidRDefault="00127845" w:rsidP="00127845">
      <w:pPr>
        <w:spacing w:before="120" w:after="360"/>
        <w:ind w:left="5670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«0</w:t>
      </w:r>
      <w:r w:rsidR="00014905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 xml:space="preserve">» </w:t>
      </w:r>
      <w:r w:rsidR="00014905">
        <w:rPr>
          <w:rFonts w:ascii="Times New Roman" w:hAnsi="Times New Roman"/>
          <w:sz w:val="28"/>
          <w:szCs w:val="28"/>
        </w:rPr>
        <w:t>июл</w:t>
      </w:r>
      <w:r>
        <w:rPr>
          <w:rFonts w:ascii="Times New Roman" w:hAnsi="Times New Roman"/>
          <w:sz w:val="28"/>
          <w:szCs w:val="28"/>
        </w:rPr>
        <w:t>я 202</w:t>
      </w:r>
      <w:r w:rsidR="00014905">
        <w:rPr>
          <w:rFonts w:ascii="Times New Roman" w:hAnsi="Times New Roman"/>
          <w:sz w:val="28"/>
          <w:szCs w:val="28"/>
        </w:rPr>
        <w:t>4</w:t>
      </w:r>
    </w:p>
    <w:p w14:paraId="5BFB517A" w14:textId="77777777" w:rsidR="00E11125" w:rsidRPr="00D04B94" w:rsidRDefault="00E11125" w:rsidP="00B1013D">
      <w:pPr>
        <w:spacing w:before="360" w:after="120"/>
        <w:jc w:val="center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услуг</w:t>
      </w:r>
    </w:p>
    <w:p w14:paraId="5371AD34" w14:textId="77777777" w:rsidR="00014905" w:rsidRDefault="0001490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5F7FDD">
        <w:rPr>
          <w:rFonts w:ascii="Times New Roman" w:hAnsi="Times New Roman"/>
          <w:sz w:val="28"/>
          <w:szCs w:val="28"/>
        </w:rPr>
        <w:t>Основание для проведения: ГКПЗ 2024 года, Лот № 24.000034 «Повышение квалификации и обучение персонала».</w:t>
      </w:r>
    </w:p>
    <w:p w14:paraId="4B0E95B5" w14:textId="77777777" w:rsidR="00E11125" w:rsidRPr="00A74317" w:rsidRDefault="00E11125" w:rsidP="009E4843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Наименование закупки: </w:t>
      </w:r>
      <w:r w:rsidR="00BA4D39" w:rsidRPr="00D04B94">
        <w:rPr>
          <w:rFonts w:ascii="Times New Roman" w:hAnsi="Times New Roman"/>
          <w:sz w:val="28"/>
          <w:szCs w:val="28"/>
        </w:rPr>
        <w:t xml:space="preserve">Прохождение учебного курса: </w:t>
      </w:r>
      <w:r w:rsidR="004B4622">
        <w:rPr>
          <w:rFonts w:ascii="Times New Roman" w:hAnsi="Times New Roman"/>
          <w:sz w:val="28"/>
          <w:szCs w:val="28"/>
        </w:rPr>
        <w:t>«</w:t>
      </w:r>
      <w:bookmarkStart w:id="0" w:name="_Hlk171333398"/>
      <w:r w:rsidR="004B4622" w:rsidRPr="004B4622">
        <w:rPr>
          <w:rFonts w:ascii="Times New Roman" w:hAnsi="Times New Roman"/>
          <w:sz w:val="28"/>
          <w:szCs w:val="28"/>
        </w:rPr>
        <w:t>Управление закупками и снабжением. Эффективная работа с поставщиками</w:t>
      </w:r>
      <w:bookmarkEnd w:id="0"/>
      <w:r w:rsidR="004B4622">
        <w:rPr>
          <w:rFonts w:ascii="Times New Roman" w:hAnsi="Times New Roman"/>
          <w:sz w:val="28"/>
          <w:szCs w:val="28"/>
        </w:rPr>
        <w:t>»</w:t>
      </w:r>
      <w:r w:rsidR="00D76516">
        <w:rPr>
          <w:rFonts w:ascii="Times New Roman" w:hAnsi="Times New Roman"/>
          <w:sz w:val="28"/>
          <w:szCs w:val="28"/>
        </w:rPr>
        <w:t xml:space="preserve"> - </w:t>
      </w:r>
      <w:r w:rsidR="00F507BA">
        <w:rPr>
          <w:rFonts w:ascii="Times New Roman" w:hAnsi="Times New Roman"/>
          <w:sz w:val="28"/>
          <w:szCs w:val="28"/>
        </w:rPr>
        <w:t>1</w:t>
      </w:r>
      <w:r w:rsidR="00A74317">
        <w:rPr>
          <w:rFonts w:ascii="Times New Roman" w:hAnsi="Times New Roman"/>
          <w:sz w:val="28"/>
          <w:szCs w:val="28"/>
        </w:rPr>
        <w:t xml:space="preserve"> работник</w:t>
      </w:r>
      <w:r w:rsidR="00D76516">
        <w:rPr>
          <w:rFonts w:ascii="Times New Roman" w:hAnsi="Times New Roman"/>
          <w:sz w:val="28"/>
          <w:szCs w:val="28"/>
        </w:rPr>
        <w:t>.</w:t>
      </w:r>
    </w:p>
    <w:p w14:paraId="0992173A" w14:textId="30C7FF97" w:rsidR="00E11125" w:rsidRPr="00D04B94" w:rsidRDefault="00E11125" w:rsidP="009E4843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Начальная (предельная) стоимость оказываемых услуг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47B88" w:rsidRPr="00D04B94">
        <w:rPr>
          <w:rFonts w:ascii="Times New Roman" w:hAnsi="Times New Roman"/>
          <w:sz w:val="28"/>
          <w:szCs w:val="28"/>
        </w:rPr>
        <w:t xml:space="preserve">– </w:t>
      </w:r>
      <w:bookmarkStart w:id="1" w:name="_Hlk171333414"/>
      <w:r w:rsidR="00F7436D">
        <w:rPr>
          <w:rFonts w:ascii="Times New Roman" w:hAnsi="Times New Roman"/>
          <w:sz w:val="28"/>
          <w:szCs w:val="28"/>
        </w:rPr>
        <w:t>8062,45</w:t>
      </w:r>
      <w:bookmarkEnd w:id="1"/>
      <w:r w:rsidR="00F7436D">
        <w:rPr>
          <w:rFonts w:ascii="Times New Roman" w:hAnsi="Times New Roman"/>
          <w:sz w:val="28"/>
          <w:szCs w:val="28"/>
        </w:rPr>
        <w:t xml:space="preserve"> (</w:t>
      </w:r>
      <w:r w:rsidR="00B1013D">
        <w:rPr>
          <w:rFonts w:ascii="Times New Roman" w:hAnsi="Times New Roman"/>
          <w:sz w:val="28"/>
          <w:szCs w:val="28"/>
        </w:rPr>
        <w:t xml:space="preserve">восемь </w:t>
      </w:r>
      <w:r w:rsidR="00F7436D">
        <w:rPr>
          <w:rFonts w:ascii="Times New Roman" w:hAnsi="Times New Roman"/>
          <w:sz w:val="28"/>
          <w:szCs w:val="28"/>
        </w:rPr>
        <w:t>тысяч шестьдесят два сомони, 45 дирам)</w:t>
      </w:r>
      <w:r w:rsidR="009D7E2D" w:rsidRPr="00933D4B">
        <w:rPr>
          <w:rFonts w:ascii="Times New Roman" w:hAnsi="Times New Roman"/>
          <w:sz w:val="28"/>
          <w:szCs w:val="28"/>
        </w:rPr>
        <w:t>.</w:t>
      </w:r>
    </w:p>
    <w:p w14:paraId="4491B0B6" w14:textId="77777777" w:rsidR="00E11125" w:rsidRPr="00D04B94" w:rsidRDefault="00E11125" w:rsidP="00B1013D">
      <w:pPr>
        <w:spacing w:before="120" w:after="120"/>
        <w:jc w:val="center"/>
        <w:rPr>
          <w:rFonts w:ascii="Times New Roman" w:hAnsi="Times New Roman"/>
          <w:sz w:val="28"/>
          <w:szCs w:val="28"/>
          <w:u w:val="single"/>
        </w:rPr>
      </w:pPr>
      <w:r w:rsidRPr="00D04B94">
        <w:rPr>
          <w:rFonts w:ascii="Times New Roman" w:hAnsi="Times New Roman"/>
          <w:sz w:val="28"/>
          <w:szCs w:val="28"/>
          <w:u w:val="single"/>
        </w:rPr>
        <w:t>Информация, включаемая в документацию о закупке</w:t>
      </w:r>
    </w:p>
    <w:p w14:paraId="24350924" w14:textId="77777777" w:rsidR="00EC5AA8" w:rsidRDefault="00E11125" w:rsidP="00EC5AA8">
      <w:pPr>
        <w:pStyle w:val="a3"/>
        <w:spacing w:before="240"/>
        <w:ind w:hanging="425"/>
        <w:rPr>
          <w:szCs w:val="28"/>
        </w:rPr>
      </w:pPr>
      <w:r w:rsidRPr="00D04B94">
        <w:rPr>
          <w:szCs w:val="28"/>
        </w:rPr>
        <w:t xml:space="preserve">Техническое задание </w:t>
      </w:r>
      <w:r w:rsidR="00A74317">
        <w:rPr>
          <w:szCs w:val="28"/>
        </w:rPr>
        <w:t>по курсу повышения квалификации:</w:t>
      </w:r>
    </w:p>
    <w:p w14:paraId="21AC6772" w14:textId="77777777" w:rsidR="00E11125" w:rsidRPr="00D04B94" w:rsidRDefault="00927C35" w:rsidP="00EC5AA8">
      <w:pPr>
        <w:pStyle w:val="a3"/>
        <w:spacing w:after="120"/>
        <w:ind w:hanging="425"/>
        <w:rPr>
          <w:szCs w:val="28"/>
        </w:rPr>
      </w:pPr>
      <w:r>
        <w:rPr>
          <w:szCs w:val="28"/>
        </w:rPr>
        <w:t>«</w:t>
      </w:r>
      <w:r w:rsidRPr="004B4622">
        <w:rPr>
          <w:szCs w:val="28"/>
        </w:rPr>
        <w:t>Управление закупками и снабжением. Эффективная работа с поставщиками</w:t>
      </w:r>
      <w:r>
        <w:rPr>
          <w:szCs w:val="28"/>
        </w:rPr>
        <w:t>»</w:t>
      </w:r>
    </w:p>
    <w:p w14:paraId="6E09512F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Общие требования </w:t>
      </w:r>
      <w:r w:rsidRPr="00D04B94">
        <w:rPr>
          <w:rFonts w:ascii="Times New Roman" w:hAnsi="Times New Roman"/>
          <w:sz w:val="28"/>
          <w:szCs w:val="28"/>
        </w:rPr>
        <w:t>(приводятся общие требования к условиям и порядку оказания услуг)</w:t>
      </w:r>
      <w:r w:rsidRPr="00D04B94">
        <w:rPr>
          <w:rFonts w:ascii="Times New Roman" w:hAnsi="Times New Roman"/>
          <w:b/>
          <w:sz w:val="28"/>
          <w:szCs w:val="28"/>
        </w:rPr>
        <w:t>:</w:t>
      </w:r>
    </w:p>
    <w:p w14:paraId="767C70EE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месту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–</w:t>
      </w:r>
      <w:r w:rsidR="00BA4D39" w:rsidRPr="00D04B94">
        <w:rPr>
          <w:rFonts w:ascii="Times New Roman" w:hAnsi="Times New Roman"/>
          <w:sz w:val="28"/>
          <w:szCs w:val="28"/>
        </w:rPr>
        <w:t xml:space="preserve"> </w:t>
      </w:r>
      <w:r w:rsidR="00BD48FA">
        <w:rPr>
          <w:rFonts w:ascii="Times New Roman" w:hAnsi="Times New Roman"/>
          <w:sz w:val="28"/>
          <w:szCs w:val="28"/>
        </w:rPr>
        <w:t xml:space="preserve">очная или </w:t>
      </w:r>
      <w:r w:rsidR="00A01B48">
        <w:rPr>
          <w:rFonts w:ascii="Times New Roman" w:hAnsi="Times New Roman"/>
          <w:sz w:val="28"/>
          <w:szCs w:val="28"/>
        </w:rPr>
        <w:t>дистанционная</w:t>
      </w:r>
      <w:r w:rsidR="007420D4">
        <w:rPr>
          <w:rFonts w:ascii="Times New Roman" w:hAnsi="Times New Roman"/>
          <w:sz w:val="28"/>
          <w:szCs w:val="28"/>
        </w:rPr>
        <w:t xml:space="preserve"> </w:t>
      </w:r>
      <w:r w:rsidR="00BA4D39" w:rsidRPr="00D04B94">
        <w:rPr>
          <w:rFonts w:ascii="Times New Roman" w:hAnsi="Times New Roman"/>
          <w:sz w:val="28"/>
          <w:szCs w:val="28"/>
        </w:rPr>
        <w:t>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F055A37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срокам оказания услуг (график, календарный план)</w:t>
      </w:r>
      <w:r w:rsidR="00D67210" w:rsidRPr="00D04B94">
        <w:rPr>
          <w:rFonts w:ascii="Times New Roman" w:hAnsi="Times New Roman"/>
          <w:sz w:val="28"/>
          <w:szCs w:val="28"/>
        </w:rPr>
        <w:t xml:space="preserve"> </w:t>
      </w:r>
      <w:r w:rsidR="00EA3EC1">
        <w:rPr>
          <w:rFonts w:ascii="Times New Roman" w:hAnsi="Times New Roman"/>
          <w:sz w:val="28"/>
          <w:szCs w:val="28"/>
        </w:rPr>
        <w:t>3 квартал</w:t>
      </w:r>
      <w:r w:rsidR="00BA4D39" w:rsidRPr="00D04B94">
        <w:rPr>
          <w:rFonts w:ascii="Times New Roman" w:hAnsi="Times New Roman"/>
          <w:sz w:val="28"/>
          <w:szCs w:val="28"/>
        </w:rPr>
        <w:t xml:space="preserve"> 202</w:t>
      </w:r>
      <w:r w:rsidR="00D23D57">
        <w:rPr>
          <w:rFonts w:ascii="Times New Roman" w:hAnsi="Times New Roman"/>
          <w:sz w:val="28"/>
          <w:szCs w:val="28"/>
        </w:rPr>
        <w:t>4</w:t>
      </w:r>
      <w:r w:rsidR="00BA4D39" w:rsidRPr="00D04B94">
        <w:rPr>
          <w:rFonts w:ascii="Times New Roman" w:hAnsi="Times New Roman"/>
          <w:sz w:val="28"/>
          <w:szCs w:val="28"/>
        </w:rPr>
        <w:t xml:space="preserve"> года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2B62BE48" w14:textId="77777777" w:rsidR="00794076" w:rsidRPr="00794076" w:rsidRDefault="00E11125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условиям расчетов</w:t>
      </w:r>
      <w:r w:rsidR="00A20CD0" w:rsidRPr="00D04B94">
        <w:rPr>
          <w:rFonts w:ascii="Times New Roman" w:hAnsi="Times New Roman"/>
          <w:sz w:val="28"/>
          <w:szCs w:val="28"/>
        </w:rPr>
        <w:t xml:space="preserve"> – </w:t>
      </w:r>
      <w:r w:rsidR="00794076" w:rsidRPr="00794076">
        <w:rPr>
          <w:rFonts w:ascii="Times New Roman" w:hAnsi="Times New Roman"/>
          <w:sz w:val="28"/>
          <w:szCs w:val="28"/>
        </w:rPr>
        <w:t>Оплата осуществляется путем перечисления денежных средств на расчетный счет Исполнителя разовым платежом в размере 100 % предоплаты;</w:t>
      </w:r>
    </w:p>
    <w:p w14:paraId="062AA2E2" w14:textId="77777777" w:rsidR="00E11125" w:rsidRPr="00D04B94" w:rsidRDefault="00794076" w:rsidP="00794076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794076">
        <w:rPr>
          <w:rFonts w:ascii="Times New Roman" w:hAnsi="Times New Roman"/>
          <w:sz w:val="28"/>
          <w:szCs w:val="28"/>
        </w:rPr>
        <w:t>требования к применяемым стандартам и прочим правилам – По окончанию обучения выдать соответствующие документы, свидетельствующие о прохождении учебного курса</w:t>
      </w:r>
      <w:r w:rsidR="00E11125" w:rsidRPr="00D04B94">
        <w:rPr>
          <w:rFonts w:ascii="Times New Roman" w:hAnsi="Times New Roman"/>
          <w:sz w:val="28"/>
          <w:szCs w:val="28"/>
        </w:rPr>
        <w:t>;</w:t>
      </w:r>
    </w:p>
    <w:p w14:paraId="2CB75999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организационно-техническим аспектам оказания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- </w:t>
      </w:r>
      <w:r w:rsidR="00123C77" w:rsidRPr="00123C77">
        <w:rPr>
          <w:rFonts w:ascii="Times New Roman" w:hAnsi="Times New Roman"/>
          <w:sz w:val="28"/>
          <w:szCs w:val="28"/>
        </w:rPr>
        <w:t>теоретическое и практическое обучение;</w:t>
      </w:r>
    </w:p>
    <w:p w14:paraId="10F4FD7B" w14:textId="77777777" w:rsidR="00E11125" w:rsidRPr="001579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157940">
        <w:rPr>
          <w:rFonts w:ascii="Times New Roman" w:hAnsi="Times New Roman"/>
          <w:sz w:val="28"/>
          <w:szCs w:val="28"/>
        </w:rPr>
        <w:t>требования к обеспечению конфиденциальности</w:t>
      </w:r>
      <w:r w:rsidR="00A20CD0" w:rsidRPr="00157940">
        <w:rPr>
          <w:rFonts w:ascii="Times New Roman" w:hAnsi="Times New Roman"/>
          <w:sz w:val="28"/>
          <w:szCs w:val="28"/>
        </w:rPr>
        <w:t xml:space="preserve"> - Отсутствуют</w:t>
      </w:r>
      <w:r w:rsidRPr="00157940">
        <w:rPr>
          <w:rFonts w:ascii="Times New Roman" w:hAnsi="Times New Roman"/>
          <w:sz w:val="28"/>
          <w:szCs w:val="28"/>
        </w:rPr>
        <w:t>;</w:t>
      </w:r>
    </w:p>
    <w:p w14:paraId="21AD025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123C77" w:rsidRPr="00157940">
        <w:rPr>
          <w:rFonts w:ascii="Times New Roman" w:hAnsi="Times New Roman"/>
          <w:sz w:val="28"/>
          <w:szCs w:val="28"/>
        </w:rPr>
        <w:t>Отсутствуют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053EC4D5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соблюдению режима на объектах Заказчика</w:t>
      </w:r>
      <w:r w:rsidR="00A20CD0" w:rsidRPr="00D04B94">
        <w:rPr>
          <w:rFonts w:ascii="Times New Roman" w:hAnsi="Times New Roman"/>
          <w:sz w:val="28"/>
          <w:szCs w:val="28"/>
        </w:rPr>
        <w:t xml:space="preserve"> - Отсутствуют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5411C5F7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оказанию услуг:</w:t>
      </w:r>
    </w:p>
    <w:p w14:paraId="48E48379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>требования к видам оказываемых услуг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–</w:t>
      </w:r>
      <w:r w:rsidR="00A20CD0" w:rsidRPr="00D04B94">
        <w:rPr>
          <w:rFonts w:ascii="Times New Roman" w:hAnsi="Times New Roman"/>
          <w:sz w:val="28"/>
          <w:szCs w:val="28"/>
        </w:rPr>
        <w:t xml:space="preserve"> </w:t>
      </w:r>
      <w:r w:rsidR="00A01B48">
        <w:rPr>
          <w:rFonts w:ascii="Times New Roman" w:hAnsi="Times New Roman"/>
          <w:sz w:val="28"/>
          <w:szCs w:val="28"/>
        </w:rPr>
        <w:t>дистанционная</w:t>
      </w:r>
      <w:r w:rsidR="00C86AC0">
        <w:rPr>
          <w:rFonts w:ascii="Times New Roman" w:hAnsi="Times New Roman"/>
          <w:sz w:val="28"/>
          <w:szCs w:val="28"/>
        </w:rPr>
        <w:t xml:space="preserve"> или очная</w:t>
      </w:r>
      <w:r w:rsidR="00BA4D39" w:rsidRPr="00D04B94">
        <w:rPr>
          <w:rFonts w:ascii="Times New Roman" w:hAnsi="Times New Roman"/>
          <w:sz w:val="28"/>
          <w:szCs w:val="28"/>
        </w:rPr>
        <w:t xml:space="preserve"> форма обучения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0194A4A2" w14:textId="77777777" w:rsidR="00E11125" w:rsidRPr="00764140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требования к объемам оказываемых услуг, в виде, достаточном для </w:t>
      </w:r>
      <w:r w:rsidRPr="00764140">
        <w:rPr>
          <w:rFonts w:ascii="Times New Roman" w:hAnsi="Times New Roman"/>
          <w:sz w:val="28"/>
          <w:szCs w:val="28"/>
        </w:rPr>
        <w:t>однозначного составления смет (калькуляций)</w:t>
      </w:r>
      <w:r w:rsidR="00A20CD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–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234FD8">
        <w:rPr>
          <w:rFonts w:ascii="Times New Roman" w:hAnsi="Times New Roman"/>
          <w:sz w:val="28"/>
          <w:szCs w:val="28"/>
        </w:rPr>
        <w:t xml:space="preserve">не менее </w:t>
      </w:r>
      <w:r w:rsidR="00F87A31">
        <w:rPr>
          <w:rFonts w:ascii="Times New Roman" w:hAnsi="Times New Roman"/>
          <w:sz w:val="28"/>
          <w:szCs w:val="28"/>
        </w:rPr>
        <w:t>40</w:t>
      </w:r>
      <w:r w:rsidR="00764140" w:rsidRPr="00764140">
        <w:rPr>
          <w:rFonts w:ascii="Times New Roman" w:hAnsi="Times New Roman"/>
          <w:sz w:val="28"/>
          <w:szCs w:val="28"/>
        </w:rPr>
        <w:t xml:space="preserve"> </w:t>
      </w:r>
      <w:r w:rsidR="00764140">
        <w:rPr>
          <w:rFonts w:ascii="Times New Roman" w:hAnsi="Times New Roman"/>
          <w:sz w:val="28"/>
          <w:szCs w:val="28"/>
        </w:rPr>
        <w:t>ак/часов</w:t>
      </w:r>
      <w:r w:rsidR="00123C77">
        <w:rPr>
          <w:rFonts w:ascii="Times New Roman" w:hAnsi="Times New Roman"/>
          <w:sz w:val="28"/>
          <w:szCs w:val="28"/>
        </w:rPr>
        <w:t>,</w:t>
      </w:r>
      <w:r w:rsidR="00764140">
        <w:rPr>
          <w:rFonts w:ascii="Times New Roman" w:hAnsi="Times New Roman"/>
          <w:sz w:val="28"/>
          <w:szCs w:val="28"/>
        </w:rPr>
        <w:t xml:space="preserve"> </w:t>
      </w:r>
      <w:r w:rsidR="003709DB" w:rsidRPr="003709DB">
        <w:rPr>
          <w:rFonts w:ascii="Times New Roman" w:hAnsi="Times New Roman"/>
          <w:sz w:val="28"/>
          <w:szCs w:val="28"/>
        </w:rPr>
        <w:t>1</w:t>
      </w:r>
      <w:r w:rsidR="00764140">
        <w:rPr>
          <w:rFonts w:ascii="Times New Roman" w:hAnsi="Times New Roman"/>
          <w:sz w:val="28"/>
          <w:szCs w:val="28"/>
        </w:rPr>
        <w:t xml:space="preserve"> работник</w:t>
      </w:r>
      <w:r w:rsidR="00BA7359" w:rsidRPr="00764140">
        <w:rPr>
          <w:rFonts w:ascii="Times New Roman" w:hAnsi="Times New Roman"/>
          <w:sz w:val="28"/>
          <w:szCs w:val="28"/>
        </w:rPr>
        <w:t>;</w:t>
      </w:r>
    </w:p>
    <w:p w14:paraId="3E7C8F01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последовательности оказания услуг, их этапам</w:t>
      </w:r>
      <w:r w:rsidR="008951CC" w:rsidRPr="00D04B94">
        <w:rPr>
          <w:rFonts w:ascii="Times New Roman" w:hAnsi="Times New Roman"/>
          <w:sz w:val="28"/>
          <w:szCs w:val="28"/>
        </w:rPr>
        <w:t xml:space="preserve"> - </w:t>
      </w:r>
      <w:r w:rsidR="00123C77">
        <w:rPr>
          <w:rFonts w:ascii="Times New Roman" w:hAnsi="Times New Roman"/>
          <w:sz w:val="28"/>
          <w:szCs w:val="28"/>
        </w:rPr>
        <w:t>О</w:t>
      </w:r>
      <w:r w:rsidR="009F484C" w:rsidRPr="00D04B94">
        <w:rPr>
          <w:rFonts w:ascii="Times New Roman" w:hAnsi="Times New Roman"/>
          <w:sz w:val="28"/>
          <w:szCs w:val="28"/>
        </w:rPr>
        <w:t>тсутствуют</w:t>
      </w:r>
      <w:r w:rsidR="008951CC" w:rsidRPr="00D04B94">
        <w:rPr>
          <w:rFonts w:ascii="Times New Roman" w:hAnsi="Times New Roman"/>
          <w:sz w:val="28"/>
          <w:szCs w:val="28"/>
        </w:rPr>
        <w:t>;</w:t>
      </w:r>
    </w:p>
    <w:p w14:paraId="4B86DD06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по оформлению отчетности</w:t>
      </w:r>
      <w:r w:rsidR="008951CC" w:rsidRPr="00D04B94">
        <w:rPr>
          <w:rFonts w:ascii="Times New Roman" w:hAnsi="Times New Roman"/>
          <w:sz w:val="28"/>
          <w:szCs w:val="28"/>
        </w:rPr>
        <w:t xml:space="preserve"> – Акт выполненных </w:t>
      </w:r>
      <w:r w:rsidR="009F484C" w:rsidRPr="00D04B94">
        <w:rPr>
          <w:rFonts w:ascii="Times New Roman" w:hAnsi="Times New Roman"/>
          <w:sz w:val="28"/>
          <w:szCs w:val="28"/>
        </w:rPr>
        <w:t>работ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0FDA154F" w14:textId="77777777" w:rsidR="00AF642A" w:rsidRDefault="00E11125" w:rsidP="00C573E9">
      <w:pPr>
        <w:numPr>
          <w:ilvl w:val="0"/>
          <w:numId w:val="1"/>
        </w:numPr>
        <w:tabs>
          <w:tab w:val="clear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>требования к качеству услуг</w:t>
      </w:r>
      <w:r w:rsidR="00351D8B" w:rsidRPr="00AF642A">
        <w:rPr>
          <w:rFonts w:ascii="Times New Roman" w:hAnsi="Times New Roman"/>
          <w:sz w:val="28"/>
          <w:szCs w:val="28"/>
        </w:rPr>
        <w:t xml:space="preserve"> </w:t>
      </w:r>
      <w:r w:rsidR="00B876EA" w:rsidRPr="00AF642A">
        <w:rPr>
          <w:rFonts w:ascii="Times New Roman" w:hAnsi="Times New Roman"/>
          <w:sz w:val="28"/>
          <w:szCs w:val="28"/>
        </w:rPr>
        <w:t>–</w:t>
      </w:r>
      <w:r w:rsidR="00351D8B" w:rsidRPr="00AF642A">
        <w:rPr>
          <w:rFonts w:ascii="Times New Roman" w:hAnsi="Times New Roman"/>
          <w:sz w:val="28"/>
          <w:szCs w:val="28"/>
        </w:rPr>
        <w:t xml:space="preserve"> </w:t>
      </w:r>
      <w:r w:rsidR="00B876EA" w:rsidRPr="00AF642A">
        <w:rPr>
          <w:rFonts w:ascii="Times New Roman" w:hAnsi="Times New Roman"/>
          <w:sz w:val="28"/>
          <w:szCs w:val="28"/>
        </w:rPr>
        <w:t xml:space="preserve">приобретение </w:t>
      </w:r>
      <w:r w:rsidR="00AF642A">
        <w:rPr>
          <w:rFonts w:ascii="Times New Roman" w:hAnsi="Times New Roman"/>
          <w:sz w:val="28"/>
          <w:szCs w:val="28"/>
        </w:rPr>
        <w:t xml:space="preserve">следующих </w:t>
      </w:r>
      <w:r w:rsidR="00AF642A" w:rsidRPr="00AF642A">
        <w:rPr>
          <w:rFonts w:ascii="Times New Roman" w:hAnsi="Times New Roman"/>
          <w:sz w:val="28"/>
          <w:szCs w:val="28"/>
        </w:rPr>
        <w:t>навыков</w:t>
      </w:r>
      <w:r w:rsidR="00AF642A">
        <w:rPr>
          <w:rFonts w:ascii="Times New Roman" w:hAnsi="Times New Roman"/>
          <w:sz w:val="28"/>
          <w:szCs w:val="28"/>
        </w:rPr>
        <w:t>:</w:t>
      </w:r>
    </w:p>
    <w:p w14:paraId="3C704148" w14:textId="77777777" w:rsidR="00AF642A" w:rsidRDefault="00AF642A" w:rsidP="00AF642A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>проведени</w:t>
      </w:r>
      <w:r w:rsidR="008F66CC">
        <w:rPr>
          <w:rFonts w:ascii="Times New Roman" w:hAnsi="Times New Roman"/>
          <w:sz w:val="28"/>
          <w:szCs w:val="28"/>
        </w:rPr>
        <w:t>е</w:t>
      </w:r>
      <w:r w:rsidRPr="00AF642A">
        <w:rPr>
          <w:rFonts w:ascii="Times New Roman" w:hAnsi="Times New Roman"/>
          <w:sz w:val="28"/>
          <w:szCs w:val="28"/>
        </w:rPr>
        <w:t xml:space="preserve"> поиска и оценки поставщиков, </w:t>
      </w:r>
    </w:p>
    <w:p w14:paraId="398528DE" w14:textId="77777777" w:rsidR="00AF642A" w:rsidRDefault="00AF642A" w:rsidP="00AF642A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>выстраивани</w:t>
      </w:r>
      <w:r w:rsidR="008F66CC">
        <w:rPr>
          <w:rFonts w:ascii="Times New Roman" w:hAnsi="Times New Roman"/>
          <w:sz w:val="28"/>
          <w:szCs w:val="28"/>
        </w:rPr>
        <w:t>е</w:t>
      </w:r>
      <w:r w:rsidRPr="00AF642A">
        <w:rPr>
          <w:rFonts w:ascii="Times New Roman" w:hAnsi="Times New Roman"/>
          <w:sz w:val="28"/>
          <w:szCs w:val="28"/>
        </w:rPr>
        <w:t xml:space="preserve"> взаимоотношений с поставщиками, </w:t>
      </w:r>
    </w:p>
    <w:p w14:paraId="447DB1F4" w14:textId="77777777" w:rsidR="00AF642A" w:rsidRDefault="00AF642A" w:rsidP="00AF642A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>п</w:t>
      </w:r>
      <w:r>
        <w:rPr>
          <w:rFonts w:ascii="Times New Roman" w:hAnsi="Times New Roman"/>
          <w:sz w:val="28"/>
          <w:szCs w:val="28"/>
        </w:rPr>
        <w:t>одготовк</w:t>
      </w:r>
      <w:r w:rsidR="008F66CC">
        <w:rPr>
          <w:rFonts w:ascii="Times New Roman" w:hAnsi="Times New Roman"/>
          <w:sz w:val="28"/>
          <w:szCs w:val="28"/>
        </w:rPr>
        <w:t>а</w:t>
      </w:r>
      <w:r w:rsidRPr="00AF642A">
        <w:rPr>
          <w:rFonts w:ascii="Times New Roman" w:hAnsi="Times New Roman"/>
          <w:sz w:val="28"/>
          <w:szCs w:val="28"/>
        </w:rPr>
        <w:t xml:space="preserve"> договора с ними, </w:t>
      </w:r>
    </w:p>
    <w:p w14:paraId="2520A74C" w14:textId="77777777" w:rsidR="00AF642A" w:rsidRDefault="00AF642A" w:rsidP="00AF642A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>организаци</w:t>
      </w:r>
      <w:r w:rsidR="008F66CC">
        <w:rPr>
          <w:rFonts w:ascii="Times New Roman" w:hAnsi="Times New Roman"/>
          <w:sz w:val="28"/>
          <w:szCs w:val="28"/>
        </w:rPr>
        <w:t>я</w:t>
      </w:r>
      <w:r w:rsidRPr="00AF642A">
        <w:rPr>
          <w:rFonts w:ascii="Times New Roman" w:hAnsi="Times New Roman"/>
          <w:sz w:val="28"/>
          <w:szCs w:val="28"/>
        </w:rPr>
        <w:t xml:space="preserve"> документооборота поставок,</w:t>
      </w:r>
    </w:p>
    <w:p w14:paraId="70BED74A" w14:textId="77777777" w:rsidR="00AF642A" w:rsidRDefault="00AF642A" w:rsidP="00AF642A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 xml:space="preserve">умение рассчитывать таможенные платежи, </w:t>
      </w:r>
    </w:p>
    <w:p w14:paraId="64561310" w14:textId="77777777" w:rsidR="00AF642A" w:rsidRPr="00AF642A" w:rsidRDefault="00AF642A" w:rsidP="00AF642A">
      <w:pPr>
        <w:pStyle w:val="a8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AF642A">
        <w:rPr>
          <w:rFonts w:ascii="Times New Roman" w:hAnsi="Times New Roman"/>
          <w:sz w:val="28"/>
          <w:szCs w:val="28"/>
        </w:rPr>
        <w:t>умение оценивать эффективность работы службы закупок.</w:t>
      </w:r>
    </w:p>
    <w:p w14:paraId="55263D47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требования к перечню, условиям и порядку оформления итоговых документов по результатам оказанных услуг</w:t>
      </w:r>
      <w:r w:rsidR="00123C77">
        <w:rPr>
          <w:rFonts w:ascii="Times New Roman" w:hAnsi="Times New Roman"/>
          <w:sz w:val="28"/>
          <w:szCs w:val="28"/>
        </w:rPr>
        <w:t xml:space="preserve"> - </w:t>
      </w:r>
      <w:r w:rsidR="00B9078B" w:rsidRPr="00D04B94">
        <w:rPr>
          <w:rFonts w:ascii="Times New Roman" w:hAnsi="Times New Roman"/>
          <w:sz w:val="28"/>
          <w:szCs w:val="28"/>
        </w:rPr>
        <w:t>Акт выполненных работ, Счет за оказанные услуги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3709BF49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возможность привлечения соисполнителей и % ограничение оказываемых ими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A00672">
        <w:rPr>
          <w:rFonts w:ascii="Times New Roman" w:hAnsi="Times New Roman"/>
          <w:sz w:val="28"/>
          <w:szCs w:val="28"/>
        </w:rPr>
        <w:t>в</w:t>
      </w:r>
      <w:r w:rsidR="00512BAF">
        <w:rPr>
          <w:rFonts w:ascii="Times New Roman" w:hAnsi="Times New Roman"/>
          <w:sz w:val="28"/>
          <w:szCs w:val="28"/>
        </w:rPr>
        <w:t>озможно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0BFC1BF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необходимость проведения государственной экспертизы итоговой документации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bookmarkStart w:id="2" w:name="_Hlk46843323"/>
      <w:r w:rsidR="00B9078B" w:rsidRPr="00D04B94">
        <w:rPr>
          <w:rFonts w:ascii="Times New Roman" w:hAnsi="Times New Roman"/>
          <w:sz w:val="28"/>
          <w:szCs w:val="28"/>
        </w:rPr>
        <w:t>Отсутствует</w:t>
      </w:r>
      <w:r w:rsidRPr="00D04B94">
        <w:rPr>
          <w:rFonts w:ascii="Times New Roman" w:hAnsi="Times New Roman"/>
          <w:sz w:val="28"/>
          <w:szCs w:val="28"/>
        </w:rPr>
        <w:t>;</w:t>
      </w:r>
      <w:bookmarkEnd w:id="2"/>
    </w:p>
    <w:p w14:paraId="61CA1218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 (возможность предоставления альтернативных вариантов и др.)</w:t>
      </w:r>
      <w:r w:rsidR="00B9078B" w:rsidRPr="00D04B94">
        <w:rPr>
          <w:rFonts w:ascii="Times New Roman" w:hAnsi="Times New Roman"/>
          <w:sz w:val="28"/>
          <w:szCs w:val="28"/>
        </w:rPr>
        <w:t xml:space="preserve"> - Отсутствуют;</w:t>
      </w:r>
    </w:p>
    <w:p w14:paraId="20251F7A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Требования к Участникам</w:t>
      </w:r>
      <w:r w:rsidRPr="00D04B94">
        <w:rPr>
          <w:rStyle w:val="a7"/>
          <w:rFonts w:ascii="Times New Roman" w:hAnsi="Times New Roman"/>
          <w:b/>
          <w:sz w:val="28"/>
          <w:szCs w:val="28"/>
        </w:rPr>
        <w:footnoteReference w:id="1"/>
      </w:r>
      <w:r w:rsidRPr="00D04B94">
        <w:rPr>
          <w:rFonts w:ascii="Times New Roman" w:hAnsi="Times New Roman"/>
          <w:b/>
          <w:sz w:val="28"/>
          <w:szCs w:val="28"/>
        </w:rPr>
        <w:t xml:space="preserve"> </w:t>
      </w:r>
      <w:r w:rsidRPr="00D04B94">
        <w:rPr>
          <w:rFonts w:ascii="Times New Roman" w:hAnsi="Times New Roman"/>
          <w:sz w:val="28"/>
          <w:szCs w:val="28"/>
        </w:rPr>
        <w:t>(с обязательным обоснованием требований и с указанием документов, которые должны быть представлены Участником закупки в подтверждение его соответствия каждому отдельному требованию)</w:t>
      </w:r>
      <w:r w:rsidRPr="00F347A8">
        <w:rPr>
          <w:rFonts w:ascii="Times New Roman" w:hAnsi="Times New Roman"/>
          <w:sz w:val="28"/>
          <w:szCs w:val="28"/>
        </w:rPr>
        <w:t>:</w:t>
      </w:r>
    </w:p>
    <w:p w14:paraId="4B354F5B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опыт оказания аналогичных услуг</w:t>
      </w:r>
      <w:r w:rsidR="00B9078B" w:rsidRPr="00D04B94">
        <w:rPr>
          <w:rFonts w:ascii="Times New Roman" w:hAnsi="Times New Roman"/>
          <w:sz w:val="28"/>
          <w:szCs w:val="28"/>
        </w:rPr>
        <w:t xml:space="preserve"> - </w:t>
      </w:r>
      <w:r w:rsidR="00F347A8" w:rsidRPr="00614952">
        <w:rPr>
          <w:rFonts w:ascii="Times New Roman" w:hAnsi="Times New Roman"/>
          <w:sz w:val="28"/>
          <w:szCs w:val="28"/>
        </w:rPr>
        <w:t>не менее 2-х лет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57322D33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лицензий, допусков, аккредитаций, разрешений, видов членства в саморегулируемых организациях, сертификатов, регистраций и т.п., необходимых Участнику закупки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 w:rsidR="00B9078B" w:rsidRPr="00D04B94">
        <w:rPr>
          <w:rFonts w:ascii="Times New Roman" w:hAnsi="Times New Roman"/>
          <w:sz w:val="28"/>
          <w:szCs w:val="28"/>
        </w:rPr>
        <w:t xml:space="preserve"> -</w:t>
      </w:r>
      <w:r w:rsidR="00E57C06">
        <w:rPr>
          <w:rFonts w:ascii="Times New Roman" w:hAnsi="Times New Roman"/>
          <w:sz w:val="28"/>
          <w:szCs w:val="28"/>
        </w:rPr>
        <w:t xml:space="preserve"> </w:t>
      </w:r>
      <w:r w:rsidR="009F484C" w:rsidRPr="00D04B94">
        <w:rPr>
          <w:rFonts w:ascii="Times New Roman" w:hAnsi="Times New Roman"/>
          <w:sz w:val="28"/>
          <w:szCs w:val="28"/>
        </w:rPr>
        <w:t>лицензия</w:t>
      </w:r>
      <w:r w:rsidR="00BA7359" w:rsidRPr="00D04B94">
        <w:rPr>
          <w:rFonts w:ascii="Times New Roman" w:hAnsi="Times New Roman"/>
          <w:sz w:val="28"/>
          <w:szCs w:val="28"/>
        </w:rPr>
        <w:t xml:space="preserve"> на образовательную деятельность;</w:t>
      </w:r>
    </w:p>
    <w:p w14:paraId="3AFCE0E2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наличие материально-технических, кадровых ресурсов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 w:rsidRPr="006A6FC7">
        <w:rPr>
          <w:rFonts w:ascii="Times New Roman" w:hAnsi="Times New Roman"/>
          <w:sz w:val="28"/>
          <w:szCs w:val="28"/>
        </w:rPr>
        <w:t>Наличие необходимого количества аттестованного персонала соответствующей квалификации для оказания услуг, являющегося предметом закупки</w:t>
      </w:r>
      <w:r w:rsidRPr="00D04B94">
        <w:rPr>
          <w:rFonts w:ascii="Times New Roman" w:hAnsi="Times New Roman"/>
          <w:sz w:val="28"/>
          <w:szCs w:val="28"/>
        </w:rPr>
        <w:t>;</w:t>
      </w:r>
    </w:p>
    <w:p w14:paraId="124C1266" w14:textId="77777777" w:rsidR="00E11125" w:rsidRPr="00D04B94" w:rsidRDefault="00E11125" w:rsidP="00A11423">
      <w:pPr>
        <w:numPr>
          <w:ilvl w:val="0"/>
          <w:numId w:val="1"/>
        </w:numPr>
        <w:tabs>
          <w:tab w:val="clear" w:pos="567"/>
        </w:tabs>
        <w:spacing w:after="0" w:line="240" w:lineRule="auto"/>
        <w:ind w:left="0" w:firstLine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иные требования</w:t>
      </w:r>
      <w:r w:rsidR="00E57C06">
        <w:rPr>
          <w:rFonts w:ascii="Times New Roman" w:hAnsi="Times New Roman"/>
          <w:sz w:val="28"/>
          <w:szCs w:val="28"/>
        </w:rPr>
        <w:t xml:space="preserve"> - </w:t>
      </w:r>
      <w:r w:rsidR="006A6FC7">
        <w:rPr>
          <w:rFonts w:ascii="Times New Roman" w:hAnsi="Times New Roman"/>
          <w:sz w:val="28"/>
          <w:szCs w:val="28"/>
        </w:rPr>
        <w:t>О</w:t>
      </w:r>
      <w:r w:rsidR="00E57C06">
        <w:rPr>
          <w:rFonts w:ascii="Times New Roman" w:hAnsi="Times New Roman"/>
          <w:sz w:val="28"/>
          <w:szCs w:val="28"/>
        </w:rPr>
        <w:t>тсутствуют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0B6A93CC" w14:textId="77777777" w:rsidR="00E11125" w:rsidRPr="00D04B94" w:rsidRDefault="00E11125" w:rsidP="00A11423">
      <w:pPr>
        <w:pStyle w:val="a8"/>
        <w:numPr>
          <w:ilvl w:val="0"/>
          <w:numId w:val="3"/>
        </w:numPr>
        <w:tabs>
          <w:tab w:val="clear" w:pos="0"/>
        </w:tabs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Сводный и локальный сметные расчеты или калькуляции </w:t>
      </w:r>
      <w:r w:rsidRPr="00D04B94">
        <w:rPr>
          <w:rFonts w:ascii="Times New Roman" w:hAnsi="Times New Roman"/>
          <w:sz w:val="28"/>
          <w:szCs w:val="28"/>
        </w:rPr>
        <w:t>(должны быть представлены отдельным документом)</w:t>
      </w:r>
    </w:p>
    <w:p w14:paraId="12B4AA31" w14:textId="77777777" w:rsidR="00E11125" w:rsidRPr="00D04B94" w:rsidRDefault="00E11125" w:rsidP="00A11423">
      <w:pPr>
        <w:suppressAutoHyphens/>
        <w:spacing w:before="120" w:after="12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Прикладываются сводные и локальные сметные расчеты или калькуляции на полный объем оказываемых услуг (сметы предоставляются в формате </w:t>
      </w:r>
      <w:r w:rsidRPr="00D04B94">
        <w:rPr>
          <w:rFonts w:ascii="Times New Roman" w:hAnsi="Times New Roman"/>
          <w:sz w:val="28"/>
          <w:szCs w:val="28"/>
          <w:lang w:val="en-US"/>
        </w:rPr>
        <w:t>Excel</w:t>
      </w:r>
      <w:r w:rsidRPr="00D04B94">
        <w:rPr>
          <w:rFonts w:ascii="Times New Roman" w:hAnsi="Times New Roman"/>
          <w:sz w:val="28"/>
          <w:szCs w:val="28"/>
        </w:rPr>
        <w:t xml:space="preserve"> и в формате *.PDF, калькуляции в формате *.PDF).</w:t>
      </w:r>
    </w:p>
    <w:p w14:paraId="37F1CC4E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>График оказания услуг</w:t>
      </w:r>
    </w:p>
    <w:p w14:paraId="52379025" w14:textId="77777777" w:rsidR="00AD38C4" w:rsidRPr="00AD38C4" w:rsidRDefault="00AD38C4" w:rsidP="00AD38C4">
      <w:pPr>
        <w:pStyle w:val="a8"/>
        <w:spacing w:before="160"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Начало оказания услуг: согласно План-графику обучения работников ОАО «СГЭС-1».</w:t>
      </w:r>
    </w:p>
    <w:p w14:paraId="38A1C40B" w14:textId="77777777" w:rsidR="00AD38C4" w:rsidRDefault="00AD38C4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AD38C4">
        <w:rPr>
          <w:rFonts w:ascii="Times New Roman" w:hAnsi="Times New Roman"/>
          <w:sz w:val="28"/>
          <w:szCs w:val="28"/>
        </w:rPr>
        <w:t>Окончание оказания услуг: до исполнения всех обязательств.</w:t>
      </w:r>
    </w:p>
    <w:p w14:paraId="30EAA35A" w14:textId="77777777" w:rsidR="009663EA" w:rsidRPr="00D04B94" w:rsidRDefault="00A63EFC" w:rsidP="00AD38C4">
      <w:pPr>
        <w:pStyle w:val="a8"/>
        <w:spacing w:before="160" w:after="0" w:line="240" w:lineRule="auto"/>
        <w:ind w:left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 xml:space="preserve">Структура учебного плана Общая трудоёмкость программы повышения квалификации составляет </w:t>
      </w:r>
      <w:r w:rsidR="00C12525">
        <w:rPr>
          <w:rFonts w:ascii="Times New Roman" w:hAnsi="Times New Roman"/>
          <w:sz w:val="28"/>
          <w:szCs w:val="28"/>
        </w:rPr>
        <w:t xml:space="preserve">не менее </w:t>
      </w:r>
      <w:r w:rsidR="00AF642A">
        <w:rPr>
          <w:rFonts w:ascii="Times New Roman" w:hAnsi="Times New Roman"/>
          <w:sz w:val="28"/>
          <w:szCs w:val="28"/>
        </w:rPr>
        <w:t>40</w:t>
      </w:r>
      <w:r w:rsidR="005E282F">
        <w:rPr>
          <w:rFonts w:ascii="Times New Roman" w:hAnsi="Times New Roman"/>
          <w:sz w:val="28"/>
          <w:szCs w:val="28"/>
        </w:rPr>
        <w:t xml:space="preserve"> ак/</w:t>
      </w:r>
      <w:r w:rsidRPr="00D04B94">
        <w:rPr>
          <w:rFonts w:ascii="Times New Roman" w:hAnsi="Times New Roman"/>
          <w:sz w:val="28"/>
          <w:szCs w:val="28"/>
        </w:rPr>
        <w:t>час</w:t>
      </w:r>
      <w:r w:rsidR="006A6FC7">
        <w:rPr>
          <w:rFonts w:ascii="Times New Roman" w:hAnsi="Times New Roman"/>
          <w:sz w:val="28"/>
          <w:szCs w:val="28"/>
        </w:rPr>
        <w:t>ов</w:t>
      </w:r>
      <w:r w:rsidRPr="00D04B94">
        <w:rPr>
          <w:rFonts w:ascii="Times New Roman" w:hAnsi="Times New Roman"/>
          <w:sz w:val="28"/>
          <w:szCs w:val="28"/>
        </w:rPr>
        <w:t>.</w:t>
      </w:r>
    </w:p>
    <w:p w14:paraId="348986DE" w14:textId="77777777" w:rsidR="003709DB" w:rsidRPr="008F66CC" w:rsidRDefault="003709DB" w:rsidP="003709DB">
      <w:pPr>
        <w:pStyle w:val="a8"/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14:paraId="1B07BDF4" w14:textId="77777777" w:rsidR="003709DB" w:rsidRPr="00BF395B" w:rsidRDefault="003709DB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BF395B">
        <w:rPr>
          <w:rFonts w:ascii="Times New Roman" w:hAnsi="Times New Roman"/>
          <w:sz w:val="28"/>
          <w:szCs w:val="28"/>
        </w:rPr>
        <w:t>Ключевые вопросы программы:</w:t>
      </w:r>
    </w:p>
    <w:p w14:paraId="130F022D" w14:textId="77777777" w:rsidR="00A03092" w:rsidRPr="006E1F67" w:rsidRDefault="00A03092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3092">
        <w:rPr>
          <w:rFonts w:ascii="Times New Roman" w:hAnsi="Times New Roman"/>
          <w:i/>
          <w:sz w:val="28"/>
          <w:szCs w:val="28"/>
        </w:rPr>
        <w:t xml:space="preserve">Модуль 1. </w:t>
      </w:r>
      <w:r w:rsidRPr="006E1F67">
        <w:rPr>
          <w:rFonts w:ascii="Times New Roman" w:hAnsi="Times New Roman"/>
          <w:sz w:val="28"/>
          <w:szCs w:val="28"/>
        </w:rPr>
        <w:t>Основы и новейшие тренды организации закупочной деятельности;</w:t>
      </w:r>
    </w:p>
    <w:p w14:paraId="41D3253B" w14:textId="77777777" w:rsidR="00A03092" w:rsidRPr="006E1F67" w:rsidRDefault="00A03092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A03092">
        <w:rPr>
          <w:rFonts w:ascii="Times New Roman" w:hAnsi="Times New Roman"/>
          <w:i/>
          <w:sz w:val="28"/>
          <w:szCs w:val="28"/>
        </w:rPr>
        <w:t xml:space="preserve">Модуль 2. </w:t>
      </w:r>
      <w:r w:rsidRPr="006E1F67">
        <w:rPr>
          <w:rFonts w:ascii="Times New Roman" w:hAnsi="Times New Roman"/>
          <w:sz w:val="28"/>
          <w:szCs w:val="28"/>
        </w:rPr>
        <w:t>Актуальные подходы к ассортиментной политике, ассортиментному анализу и управлению запасами предприятия;</w:t>
      </w:r>
    </w:p>
    <w:p w14:paraId="5C481AB4" w14:textId="77777777" w:rsidR="00A03092" w:rsidRDefault="00A03092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A03092">
        <w:rPr>
          <w:rFonts w:ascii="Times New Roman" w:hAnsi="Times New Roman"/>
          <w:i/>
          <w:sz w:val="28"/>
          <w:szCs w:val="28"/>
        </w:rPr>
        <w:t xml:space="preserve">Модуль 3. </w:t>
      </w:r>
      <w:r w:rsidRPr="006E1F67">
        <w:rPr>
          <w:rFonts w:ascii="Times New Roman" w:hAnsi="Times New Roman"/>
          <w:sz w:val="28"/>
          <w:szCs w:val="28"/>
        </w:rPr>
        <w:t>Эффективная работа с поставщиками на современном рынке;</w:t>
      </w:r>
    </w:p>
    <w:p w14:paraId="5535562A" w14:textId="77777777" w:rsidR="006E1F67" w:rsidRDefault="006E1F67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E1F67">
        <w:rPr>
          <w:rFonts w:ascii="Times New Roman" w:hAnsi="Times New Roman"/>
          <w:i/>
          <w:sz w:val="28"/>
          <w:szCs w:val="28"/>
        </w:rPr>
        <w:t xml:space="preserve">Модуль 4. </w:t>
      </w:r>
      <w:r w:rsidRPr="006E1F67">
        <w:rPr>
          <w:rFonts w:ascii="Times New Roman" w:hAnsi="Times New Roman"/>
          <w:sz w:val="28"/>
          <w:szCs w:val="28"/>
        </w:rPr>
        <w:t>Издержки в закупочной деятельности</w:t>
      </w:r>
      <w:r>
        <w:rPr>
          <w:rFonts w:ascii="Times New Roman" w:hAnsi="Times New Roman"/>
          <w:i/>
          <w:sz w:val="28"/>
          <w:szCs w:val="28"/>
        </w:rPr>
        <w:t>;</w:t>
      </w:r>
    </w:p>
    <w:p w14:paraId="7A375CE0" w14:textId="77777777" w:rsidR="006E1F67" w:rsidRDefault="006E1F67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E1F67">
        <w:rPr>
          <w:rFonts w:ascii="Times New Roman" w:hAnsi="Times New Roman"/>
          <w:i/>
          <w:sz w:val="28"/>
          <w:szCs w:val="28"/>
        </w:rPr>
        <w:t>Модуль 5</w:t>
      </w:r>
      <w:r w:rsidRPr="006E1F67">
        <w:rPr>
          <w:rFonts w:ascii="Times New Roman" w:hAnsi="Times New Roman"/>
          <w:sz w:val="28"/>
          <w:szCs w:val="28"/>
        </w:rPr>
        <w:t>. Современные формы и варианты закупочной деятельности;</w:t>
      </w:r>
    </w:p>
    <w:p w14:paraId="38F2F27D" w14:textId="77777777" w:rsidR="006E1F67" w:rsidRDefault="006E1F67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E1F67">
        <w:rPr>
          <w:rFonts w:ascii="Times New Roman" w:hAnsi="Times New Roman"/>
          <w:i/>
          <w:sz w:val="28"/>
          <w:szCs w:val="28"/>
        </w:rPr>
        <w:t xml:space="preserve">Модуль 6. </w:t>
      </w:r>
      <w:r w:rsidRPr="006E1F67">
        <w:rPr>
          <w:rFonts w:ascii="Times New Roman" w:hAnsi="Times New Roman"/>
          <w:sz w:val="28"/>
          <w:szCs w:val="28"/>
        </w:rPr>
        <w:t>Основы товароведения и актуального документооборота;</w:t>
      </w:r>
    </w:p>
    <w:p w14:paraId="5B4D7BA7" w14:textId="77777777" w:rsidR="006E1F67" w:rsidRDefault="006E1F67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 w:rsidRPr="006E1F67">
        <w:rPr>
          <w:rFonts w:ascii="Times New Roman" w:hAnsi="Times New Roman"/>
          <w:i/>
          <w:sz w:val="28"/>
          <w:szCs w:val="28"/>
        </w:rPr>
        <w:t xml:space="preserve">Модуль 7. </w:t>
      </w:r>
      <w:r w:rsidRPr="006E1F67">
        <w:rPr>
          <w:rFonts w:ascii="Times New Roman" w:hAnsi="Times New Roman"/>
          <w:sz w:val="28"/>
          <w:szCs w:val="28"/>
        </w:rPr>
        <w:t>Договор Купли-продажи. Внешнеэкономическая деятельность и Контракт ВЭД;</w:t>
      </w:r>
    </w:p>
    <w:p w14:paraId="468D9221" w14:textId="77777777" w:rsidR="006E1F67" w:rsidRDefault="006E1F67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E1F67">
        <w:rPr>
          <w:rFonts w:ascii="Times New Roman" w:hAnsi="Times New Roman"/>
          <w:i/>
          <w:sz w:val="28"/>
          <w:szCs w:val="28"/>
        </w:rPr>
        <w:t xml:space="preserve">Модуль 8. </w:t>
      </w:r>
      <w:r w:rsidRPr="006E1F67">
        <w:rPr>
          <w:rFonts w:ascii="Times New Roman" w:hAnsi="Times New Roman"/>
          <w:sz w:val="28"/>
          <w:szCs w:val="28"/>
        </w:rPr>
        <w:t>Основы таможенного менеджмента</w:t>
      </w:r>
      <w:r w:rsidR="0001618B">
        <w:rPr>
          <w:rFonts w:ascii="Times New Roman" w:hAnsi="Times New Roman"/>
          <w:sz w:val="28"/>
          <w:szCs w:val="28"/>
        </w:rPr>
        <w:t>;</w:t>
      </w:r>
    </w:p>
    <w:p w14:paraId="402BDB5F" w14:textId="77777777" w:rsidR="0001618B" w:rsidRPr="003709DB" w:rsidRDefault="0001618B" w:rsidP="003709DB">
      <w:pPr>
        <w:pStyle w:val="a8"/>
        <w:spacing w:after="0" w:line="240" w:lineRule="auto"/>
        <w:ind w:left="0"/>
        <w:jc w:val="both"/>
        <w:rPr>
          <w:rFonts w:ascii="Times New Roman" w:hAnsi="Times New Roman"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Тестирование.</w:t>
      </w:r>
    </w:p>
    <w:p w14:paraId="6D8BAE1D" w14:textId="77777777" w:rsidR="00E11125" w:rsidRPr="00D04B94" w:rsidRDefault="00E11125" w:rsidP="00E11125">
      <w:pPr>
        <w:pStyle w:val="a8"/>
        <w:numPr>
          <w:ilvl w:val="0"/>
          <w:numId w:val="3"/>
        </w:numPr>
        <w:tabs>
          <w:tab w:val="left" w:pos="709"/>
        </w:tabs>
        <w:spacing w:before="160" w:after="0" w:line="240" w:lineRule="auto"/>
        <w:ind w:hanging="720"/>
        <w:contextualSpacing w:val="0"/>
        <w:jc w:val="both"/>
        <w:rPr>
          <w:rFonts w:ascii="Times New Roman" w:hAnsi="Times New Roman"/>
          <w:b/>
          <w:sz w:val="28"/>
          <w:szCs w:val="28"/>
        </w:rPr>
      </w:pPr>
      <w:r w:rsidRPr="00D04B94">
        <w:rPr>
          <w:rFonts w:ascii="Times New Roman" w:hAnsi="Times New Roman"/>
          <w:b/>
          <w:sz w:val="28"/>
          <w:szCs w:val="28"/>
        </w:rPr>
        <w:t xml:space="preserve">Проект Договора </w:t>
      </w:r>
      <w:r w:rsidRPr="00D04B94">
        <w:rPr>
          <w:rFonts w:ascii="Times New Roman" w:hAnsi="Times New Roman"/>
          <w:i/>
          <w:sz w:val="28"/>
          <w:szCs w:val="28"/>
        </w:rPr>
        <w:t>(необходимо представить отдельным документом)</w:t>
      </w:r>
    </w:p>
    <w:p w14:paraId="22A3903D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Прикладывается проект договора, в котором должны быть определены условия, не являющиеся критериями оценки и не подлежащие определению в процессе закупки.</w:t>
      </w:r>
    </w:p>
    <w:p w14:paraId="77E137D1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Если проект договора соответствует типовой форме соответствующего договора, утверждённой Заказчиком, к проекту договора прилагается копия распорядительного документа Заказчика об утверждении соответствующей типовой формы договора или копия карточки согласования типовой формы договора.</w:t>
      </w:r>
    </w:p>
    <w:p w14:paraId="16274DF5" w14:textId="77777777" w:rsidR="00E11125" w:rsidRPr="00D04B94" w:rsidRDefault="00E11125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договора, не соответствующий типовой форме, должен предварительно пройти согласование заинтересованными подразделениями Заказчика. В таком случае к проекту договора прилагается копия карточки согласования этого проекта договора, подтверждающая соблюдение необходимых процедур согласования.</w:t>
      </w:r>
    </w:p>
    <w:p w14:paraId="7CE65B62" w14:textId="77777777" w:rsidR="00E11125" w:rsidRPr="00D04B94" w:rsidRDefault="00E11125" w:rsidP="008E77F4">
      <w:pPr>
        <w:pStyle w:val="a8"/>
        <w:numPr>
          <w:ilvl w:val="1"/>
          <w:numId w:val="4"/>
        </w:numPr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2C4CC553" w14:textId="00D6F6F4" w:rsidR="0093623A" w:rsidRPr="00D04B94" w:rsidRDefault="0093623A" w:rsidP="008E77F4">
      <w:pPr>
        <w:pStyle w:val="a8"/>
        <w:numPr>
          <w:ilvl w:val="1"/>
          <w:numId w:val="4"/>
        </w:numPr>
        <w:tabs>
          <w:tab w:val="left" w:pos="709"/>
        </w:tabs>
        <w:spacing w:before="160" w:after="0" w:line="240" w:lineRule="auto"/>
        <w:ind w:left="0" w:firstLine="0"/>
        <w:contextualSpacing w:val="0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lastRenderedPageBreak/>
        <w:t xml:space="preserve">Контактное лицо, должность, телефон, адрес, для уточнения возникающих по техническому заданию вопросов. Начальник Административного отдела – Хамидова Рушана Абдукаримовна, тел: 900-09-51-99, E-mail – r.khamidova@sangtuda.com. </w:t>
      </w:r>
    </w:p>
    <w:p w14:paraId="183ACB69" w14:textId="77777777" w:rsidR="00E11125" w:rsidRPr="00D04B94" w:rsidRDefault="0093623A" w:rsidP="00D23D57">
      <w:pPr>
        <w:spacing w:before="160"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D04B94">
        <w:rPr>
          <w:rFonts w:ascii="Times New Roman" w:hAnsi="Times New Roman"/>
          <w:sz w:val="28"/>
          <w:szCs w:val="28"/>
        </w:rPr>
        <w:t>Начальник АО</w:t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Pr="00D04B94">
        <w:rPr>
          <w:rFonts w:ascii="Times New Roman" w:hAnsi="Times New Roman"/>
          <w:sz w:val="28"/>
          <w:szCs w:val="28"/>
        </w:rPr>
        <w:tab/>
      </w:r>
      <w:r w:rsidR="00F15DBC" w:rsidRPr="00D04B94">
        <w:rPr>
          <w:rFonts w:ascii="Times New Roman" w:hAnsi="Times New Roman"/>
          <w:sz w:val="28"/>
          <w:szCs w:val="28"/>
        </w:rPr>
        <w:t xml:space="preserve">  </w:t>
      </w:r>
      <w:r w:rsidR="00D23D57">
        <w:rPr>
          <w:rFonts w:ascii="Times New Roman" w:hAnsi="Times New Roman"/>
          <w:sz w:val="28"/>
          <w:szCs w:val="28"/>
        </w:rPr>
        <w:t xml:space="preserve">     </w:t>
      </w:r>
      <w:r w:rsidRPr="00D04B94">
        <w:rPr>
          <w:rFonts w:ascii="Times New Roman" w:hAnsi="Times New Roman"/>
          <w:sz w:val="28"/>
          <w:szCs w:val="28"/>
        </w:rPr>
        <w:t>Хамидова Р.А</w:t>
      </w:r>
      <w:r w:rsidR="00E11125" w:rsidRPr="00D04B94">
        <w:rPr>
          <w:rFonts w:ascii="Times New Roman" w:hAnsi="Times New Roman"/>
          <w:sz w:val="28"/>
          <w:szCs w:val="28"/>
        </w:rPr>
        <w:t>.</w:t>
      </w:r>
    </w:p>
    <w:p w14:paraId="229A2ED9" w14:textId="77777777" w:rsidR="00861404" w:rsidRPr="00D04B94" w:rsidRDefault="00861404">
      <w:pPr>
        <w:rPr>
          <w:rFonts w:ascii="Times New Roman" w:hAnsi="Times New Roman"/>
          <w:sz w:val="28"/>
          <w:szCs w:val="28"/>
        </w:rPr>
      </w:pPr>
    </w:p>
    <w:sectPr w:rsidR="00861404" w:rsidRPr="00D04B94" w:rsidSect="00A11423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52921D0" w14:textId="77777777" w:rsidR="00C57F54" w:rsidRDefault="00C57F54" w:rsidP="00E11125">
      <w:pPr>
        <w:spacing w:after="0" w:line="240" w:lineRule="auto"/>
      </w:pPr>
      <w:r>
        <w:separator/>
      </w:r>
    </w:p>
  </w:endnote>
  <w:endnote w:type="continuationSeparator" w:id="0">
    <w:p w14:paraId="3A80521C" w14:textId="77777777" w:rsidR="00C57F54" w:rsidRDefault="00C57F54" w:rsidP="00E111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9C063D" w14:textId="77777777" w:rsidR="00C57F54" w:rsidRDefault="00C57F54" w:rsidP="00E11125">
      <w:pPr>
        <w:spacing w:after="0" w:line="240" w:lineRule="auto"/>
      </w:pPr>
      <w:r>
        <w:separator/>
      </w:r>
    </w:p>
  </w:footnote>
  <w:footnote w:type="continuationSeparator" w:id="0">
    <w:p w14:paraId="07B5EFD1" w14:textId="77777777" w:rsidR="00C57F54" w:rsidRDefault="00C57F54" w:rsidP="00E11125">
      <w:pPr>
        <w:spacing w:after="0" w:line="240" w:lineRule="auto"/>
      </w:pPr>
      <w:r>
        <w:continuationSeparator/>
      </w:r>
    </w:p>
  </w:footnote>
  <w:footnote w:id="1">
    <w:p w14:paraId="4B4AF61B" w14:textId="77777777" w:rsidR="00E11125" w:rsidRDefault="00E11125" w:rsidP="00E11125">
      <w:pPr>
        <w:pStyle w:val="a5"/>
      </w:pPr>
      <w:r>
        <w:rPr>
          <w:rStyle w:val="a7"/>
        </w:rPr>
        <w:footnoteRef/>
      </w:r>
      <w:r>
        <w:t xml:space="preserve"> Не допускается предъявление к Участникам закупки требований, необоснованно ограничивающих конкуренцию.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124722"/>
    <w:multiLevelType w:val="multilevel"/>
    <w:tmpl w:val="32DC89F4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1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567"/>
        </w:tabs>
        <w:ind w:left="56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C73E2B"/>
    <w:multiLevelType w:val="multilevel"/>
    <w:tmpl w:val="691AA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5E26817"/>
    <w:multiLevelType w:val="hybridMultilevel"/>
    <w:tmpl w:val="14183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1239B1"/>
    <w:multiLevelType w:val="hybridMultilevel"/>
    <w:tmpl w:val="16B6A0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F505340"/>
    <w:multiLevelType w:val="multilevel"/>
    <w:tmpl w:val="1AEE757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6"/>
        <w:szCs w:val="26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A63149C"/>
    <w:multiLevelType w:val="multilevel"/>
    <w:tmpl w:val="D2D0FC6A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7" w15:restartNumberingAfterBreak="0">
    <w:nsid w:val="729059C8"/>
    <w:multiLevelType w:val="multilevel"/>
    <w:tmpl w:val="0D0AA8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79BF68E3"/>
    <w:multiLevelType w:val="hybridMultilevel"/>
    <w:tmpl w:val="5296B922"/>
    <w:lvl w:ilvl="0" w:tplc="0419000D">
      <w:start w:val="1"/>
      <w:numFmt w:val="bullet"/>
      <w:lvlText w:val=""/>
      <w:lvlJc w:val="left"/>
      <w:pPr>
        <w:ind w:left="135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num w:numId="1" w16cid:durableId="754404816">
    <w:abstractNumId w:val="1"/>
  </w:num>
  <w:num w:numId="2" w16cid:durableId="1577280134">
    <w:abstractNumId w:val="5"/>
  </w:num>
  <w:num w:numId="3" w16cid:durableId="588542373">
    <w:abstractNumId w:val="0"/>
  </w:num>
  <w:num w:numId="4" w16cid:durableId="1414425337">
    <w:abstractNumId w:val="6"/>
  </w:num>
  <w:num w:numId="5" w16cid:durableId="1365212122">
    <w:abstractNumId w:val="7"/>
  </w:num>
  <w:num w:numId="6" w16cid:durableId="924651601">
    <w:abstractNumId w:val="2"/>
  </w:num>
  <w:num w:numId="7" w16cid:durableId="1328168160">
    <w:abstractNumId w:val="3"/>
  </w:num>
  <w:num w:numId="8" w16cid:durableId="622686841">
    <w:abstractNumId w:val="4"/>
  </w:num>
  <w:num w:numId="9" w16cid:durableId="55852128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3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1125"/>
    <w:rsid w:val="00007CD7"/>
    <w:rsid w:val="0001100E"/>
    <w:rsid w:val="00014905"/>
    <w:rsid w:val="000159B2"/>
    <w:rsid w:val="0001618B"/>
    <w:rsid w:val="00040168"/>
    <w:rsid w:val="00043B57"/>
    <w:rsid w:val="000463B6"/>
    <w:rsid w:val="000475EF"/>
    <w:rsid w:val="00047AFE"/>
    <w:rsid w:val="00052160"/>
    <w:rsid w:val="00074432"/>
    <w:rsid w:val="0007659B"/>
    <w:rsid w:val="00087375"/>
    <w:rsid w:val="0009725E"/>
    <w:rsid w:val="000A66BA"/>
    <w:rsid w:val="000B0312"/>
    <w:rsid w:val="000C4DF4"/>
    <w:rsid w:val="000D0B6E"/>
    <w:rsid w:val="000E105A"/>
    <w:rsid w:val="00111A01"/>
    <w:rsid w:val="00123C77"/>
    <w:rsid w:val="0012585B"/>
    <w:rsid w:val="00127845"/>
    <w:rsid w:val="001310E3"/>
    <w:rsid w:val="00153A28"/>
    <w:rsid w:val="00157940"/>
    <w:rsid w:val="0016610B"/>
    <w:rsid w:val="00167054"/>
    <w:rsid w:val="00177C98"/>
    <w:rsid w:val="00184921"/>
    <w:rsid w:val="00191596"/>
    <w:rsid w:val="0019743D"/>
    <w:rsid w:val="001A183F"/>
    <w:rsid w:val="001A5977"/>
    <w:rsid w:val="001B378C"/>
    <w:rsid w:val="001C72F7"/>
    <w:rsid w:val="001D0A14"/>
    <w:rsid w:val="001E012F"/>
    <w:rsid w:val="001E1B59"/>
    <w:rsid w:val="001F052D"/>
    <w:rsid w:val="001F0C58"/>
    <w:rsid w:val="00201021"/>
    <w:rsid w:val="00204099"/>
    <w:rsid w:val="002159D5"/>
    <w:rsid w:val="00215EB1"/>
    <w:rsid w:val="002204DA"/>
    <w:rsid w:val="00220A4B"/>
    <w:rsid w:val="002226B9"/>
    <w:rsid w:val="002338F2"/>
    <w:rsid w:val="00234FD8"/>
    <w:rsid w:val="00241A52"/>
    <w:rsid w:val="002423BB"/>
    <w:rsid w:val="0024789B"/>
    <w:rsid w:val="00252329"/>
    <w:rsid w:val="00267914"/>
    <w:rsid w:val="00281D39"/>
    <w:rsid w:val="00292D84"/>
    <w:rsid w:val="002A2548"/>
    <w:rsid w:val="002A2578"/>
    <w:rsid w:val="002A4C66"/>
    <w:rsid w:val="002B1ADB"/>
    <w:rsid w:val="002B4739"/>
    <w:rsid w:val="002B5E78"/>
    <w:rsid w:val="002B7406"/>
    <w:rsid w:val="002D10B4"/>
    <w:rsid w:val="002E4F9D"/>
    <w:rsid w:val="002E551B"/>
    <w:rsid w:val="002F4F23"/>
    <w:rsid w:val="002F5E29"/>
    <w:rsid w:val="0032653A"/>
    <w:rsid w:val="003324F5"/>
    <w:rsid w:val="003333BC"/>
    <w:rsid w:val="00337BB5"/>
    <w:rsid w:val="00341730"/>
    <w:rsid w:val="00351D8B"/>
    <w:rsid w:val="003529D3"/>
    <w:rsid w:val="00356206"/>
    <w:rsid w:val="003709DB"/>
    <w:rsid w:val="00371220"/>
    <w:rsid w:val="00383ECD"/>
    <w:rsid w:val="003C3283"/>
    <w:rsid w:val="003D0D25"/>
    <w:rsid w:val="003D762B"/>
    <w:rsid w:val="003D7DD2"/>
    <w:rsid w:val="003F1CF4"/>
    <w:rsid w:val="003F46EC"/>
    <w:rsid w:val="003F5AD0"/>
    <w:rsid w:val="00403403"/>
    <w:rsid w:val="00407EA9"/>
    <w:rsid w:val="00417128"/>
    <w:rsid w:val="0043604E"/>
    <w:rsid w:val="004418DA"/>
    <w:rsid w:val="0044797D"/>
    <w:rsid w:val="00450E50"/>
    <w:rsid w:val="00464EFB"/>
    <w:rsid w:val="00471CDB"/>
    <w:rsid w:val="00474F99"/>
    <w:rsid w:val="0047588E"/>
    <w:rsid w:val="00484A26"/>
    <w:rsid w:val="004850B6"/>
    <w:rsid w:val="00486426"/>
    <w:rsid w:val="00486DEE"/>
    <w:rsid w:val="004870EE"/>
    <w:rsid w:val="004919EC"/>
    <w:rsid w:val="004B08ED"/>
    <w:rsid w:val="004B4622"/>
    <w:rsid w:val="004B7A27"/>
    <w:rsid w:val="004C4264"/>
    <w:rsid w:val="004C62FB"/>
    <w:rsid w:val="004D70AD"/>
    <w:rsid w:val="004E099C"/>
    <w:rsid w:val="004E645F"/>
    <w:rsid w:val="004F4E1F"/>
    <w:rsid w:val="004F7411"/>
    <w:rsid w:val="004F759C"/>
    <w:rsid w:val="00507801"/>
    <w:rsid w:val="00511905"/>
    <w:rsid w:val="00512BAF"/>
    <w:rsid w:val="00513B76"/>
    <w:rsid w:val="00524C75"/>
    <w:rsid w:val="00525FD7"/>
    <w:rsid w:val="00531180"/>
    <w:rsid w:val="0054129B"/>
    <w:rsid w:val="00546971"/>
    <w:rsid w:val="0056250D"/>
    <w:rsid w:val="00565966"/>
    <w:rsid w:val="0057070C"/>
    <w:rsid w:val="00587DA6"/>
    <w:rsid w:val="005928FE"/>
    <w:rsid w:val="005A50F1"/>
    <w:rsid w:val="005A6FD8"/>
    <w:rsid w:val="005B3B26"/>
    <w:rsid w:val="005B506D"/>
    <w:rsid w:val="005C3621"/>
    <w:rsid w:val="005C55F7"/>
    <w:rsid w:val="005C6065"/>
    <w:rsid w:val="005E1E89"/>
    <w:rsid w:val="005E282F"/>
    <w:rsid w:val="005E39A9"/>
    <w:rsid w:val="005E39B5"/>
    <w:rsid w:val="006024F0"/>
    <w:rsid w:val="00603CDD"/>
    <w:rsid w:val="006064D9"/>
    <w:rsid w:val="00627A35"/>
    <w:rsid w:val="00627ED2"/>
    <w:rsid w:val="00662592"/>
    <w:rsid w:val="00665C25"/>
    <w:rsid w:val="00667181"/>
    <w:rsid w:val="00667F2B"/>
    <w:rsid w:val="00667FB1"/>
    <w:rsid w:val="00670BC3"/>
    <w:rsid w:val="00672E04"/>
    <w:rsid w:val="0067347D"/>
    <w:rsid w:val="00680012"/>
    <w:rsid w:val="006930E0"/>
    <w:rsid w:val="006A44DF"/>
    <w:rsid w:val="006A49B9"/>
    <w:rsid w:val="006A6FC7"/>
    <w:rsid w:val="006B20ED"/>
    <w:rsid w:val="006B6376"/>
    <w:rsid w:val="006C7514"/>
    <w:rsid w:val="006E0094"/>
    <w:rsid w:val="006E1F67"/>
    <w:rsid w:val="006E359B"/>
    <w:rsid w:val="007000C6"/>
    <w:rsid w:val="007026E5"/>
    <w:rsid w:val="0070476F"/>
    <w:rsid w:val="00705330"/>
    <w:rsid w:val="00725D62"/>
    <w:rsid w:val="00727276"/>
    <w:rsid w:val="00730574"/>
    <w:rsid w:val="00731C17"/>
    <w:rsid w:val="0074029A"/>
    <w:rsid w:val="00740D56"/>
    <w:rsid w:val="0074165C"/>
    <w:rsid w:val="007420D4"/>
    <w:rsid w:val="00744F05"/>
    <w:rsid w:val="00746951"/>
    <w:rsid w:val="00754250"/>
    <w:rsid w:val="007603CA"/>
    <w:rsid w:val="00761F7D"/>
    <w:rsid w:val="00762745"/>
    <w:rsid w:val="00763ED3"/>
    <w:rsid w:val="00764140"/>
    <w:rsid w:val="00775024"/>
    <w:rsid w:val="00791ADC"/>
    <w:rsid w:val="00794076"/>
    <w:rsid w:val="007A021F"/>
    <w:rsid w:val="007A1EBA"/>
    <w:rsid w:val="007A3C59"/>
    <w:rsid w:val="007A47B6"/>
    <w:rsid w:val="007A72A5"/>
    <w:rsid w:val="007B137A"/>
    <w:rsid w:val="007B1FC1"/>
    <w:rsid w:val="007E3457"/>
    <w:rsid w:val="007F1FE8"/>
    <w:rsid w:val="007F22E5"/>
    <w:rsid w:val="007F23FC"/>
    <w:rsid w:val="00805B5B"/>
    <w:rsid w:val="00814420"/>
    <w:rsid w:val="008148CF"/>
    <w:rsid w:val="0081516A"/>
    <w:rsid w:val="00820684"/>
    <w:rsid w:val="008215ED"/>
    <w:rsid w:val="00821A22"/>
    <w:rsid w:val="008236E8"/>
    <w:rsid w:val="00825A7C"/>
    <w:rsid w:val="008348CC"/>
    <w:rsid w:val="008412C0"/>
    <w:rsid w:val="00847AB0"/>
    <w:rsid w:val="00861404"/>
    <w:rsid w:val="00864238"/>
    <w:rsid w:val="0087384A"/>
    <w:rsid w:val="00875EB8"/>
    <w:rsid w:val="00881AB2"/>
    <w:rsid w:val="00890A50"/>
    <w:rsid w:val="008951CC"/>
    <w:rsid w:val="008A28FF"/>
    <w:rsid w:val="008B58D8"/>
    <w:rsid w:val="008B5CCB"/>
    <w:rsid w:val="008C1C1B"/>
    <w:rsid w:val="008C7710"/>
    <w:rsid w:val="008D4766"/>
    <w:rsid w:val="008E3F8B"/>
    <w:rsid w:val="008E77F4"/>
    <w:rsid w:val="008F66CC"/>
    <w:rsid w:val="008F6D76"/>
    <w:rsid w:val="008F748C"/>
    <w:rsid w:val="00906204"/>
    <w:rsid w:val="00907F05"/>
    <w:rsid w:val="009165A4"/>
    <w:rsid w:val="00927C35"/>
    <w:rsid w:val="00935BE3"/>
    <w:rsid w:val="0093623A"/>
    <w:rsid w:val="00942D41"/>
    <w:rsid w:val="0095648F"/>
    <w:rsid w:val="0095686D"/>
    <w:rsid w:val="009663EA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3206"/>
    <w:rsid w:val="009C11AA"/>
    <w:rsid w:val="009C6F6D"/>
    <w:rsid w:val="009D58BA"/>
    <w:rsid w:val="009D7E2D"/>
    <w:rsid w:val="009E274E"/>
    <w:rsid w:val="009E4843"/>
    <w:rsid w:val="009F2E32"/>
    <w:rsid w:val="009F484C"/>
    <w:rsid w:val="00A00672"/>
    <w:rsid w:val="00A0176B"/>
    <w:rsid w:val="00A01B48"/>
    <w:rsid w:val="00A03092"/>
    <w:rsid w:val="00A102B2"/>
    <w:rsid w:val="00A11423"/>
    <w:rsid w:val="00A11B58"/>
    <w:rsid w:val="00A12927"/>
    <w:rsid w:val="00A20CD0"/>
    <w:rsid w:val="00A4487E"/>
    <w:rsid w:val="00A47601"/>
    <w:rsid w:val="00A63EFC"/>
    <w:rsid w:val="00A65991"/>
    <w:rsid w:val="00A673A6"/>
    <w:rsid w:val="00A74317"/>
    <w:rsid w:val="00A7632A"/>
    <w:rsid w:val="00A7678B"/>
    <w:rsid w:val="00A77BB0"/>
    <w:rsid w:val="00A93725"/>
    <w:rsid w:val="00AA2695"/>
    <w:rsid w:val="00AC11BB"/>
    <w:rsid w:val="00AC7850"/>
    <w:rsid w:val="00AD1059"/>
    <w:rsid w:val="00AD38C4"/>
    <w:rsid w:val="00AE46DF"/>
    <w:rsid w:val="00AF111A"/>
    <w:rsid w:val="00AF642A"/>
    <w:rsid w:val="00B02C1D"/>
    <w:rsid w:val="00B1013D"/>
    <w:rsid w:val="00B12C4E"/>
    <w:rsid w:val="00B2159C"/>
    <w:rsid w:val="00B21839"/>
    <w:rsid w:val="00B26B0D"/>
    <w:rsid w:val="00B32629"/>
    <w:rsid w:val="00B41548"/>
    <w:rsid w:val="00B47B88"/>
    <w:rsid w:val="00B5750C"/>
    <w:rsid w:val="00B61F16"/>
    <w:rsid w:val="00B64197"/>
    <w:rsid w:val="00B662EA"/>
    <w:rsid w:val="00B66B1D"/>
    <w:rsid w:val="00B73563"/>
    <w:rsid w:val="00B76147"/>
    <w:rsid w:val="00B876EA"/>
    <w:rsid w:val="00B9078B"/>
    <w:rsid w:val="00B93A51"/>
    <w:rsid w:val="00BA4D39"/>
    <w:rsid w:val="00BA7359"/>
    <w:rsid w:val="00BB3F9E"/>
    <w:rsid w:val="00BC39F8"/>
    <w:rsid w:val="00BC3D5B"/>
    <w:rsid w:val="00BC58C2"/>
    <w:rsid w:val="00BC6CBD"/>
    <w:rsid w:val="00BD2AD0"/>
    <w:rsid w:val="00BD48FA"/>
    <w:rsid w:val="00BD4A04"/>
    <w:rsid w:val="00BE47AA"/>
    <w:rsid w:val="00BF1A61"/>
    <w:rsid w:val="00BF395B"/>
    <w:rsid w:val="00C022EE"/>
    <w:rsid w:val="00C12525"/>
    <w:rsid w:val="00C217A1"/>
    <w:rsid w:val="00C35293"/>
    <w:rsid w:val="00C559DF"/>
    <w:rsid w:val="00C57F54"/>
    <w:rsid w:val="00C6399C"/>
    <w:rsid w:val="00C74DDE"/>
    <w:rsid w:val="00C74FE1"/>
    <w:rsid w:val="00C758B9"/>
    <w:rsid w:val="00C85222"/>
    <w:rsid w:val="00C86AC0"/>
    <w:rsid w:val="00C91177"/>
    <w:rsid w:val="00C9129A"/>
    <w:rsid w:val="00C92AC7"/>
    <w:rsid w:val="00C94D61"/>
    <w:rsid w:val="00CB08B5"/>
    <w:rsid w:val="00CB6778"/>
    <w:rsid w:val="00CB7C57"/>
    <w:rsid w:val="00CC2A3F"/>
    <w:rsid w:val="00CC6BA7"/>
    <w:rsid w:val="00CC743C"/>
    <w:rsid w:val="00CD1160"/>
    <w:rsid w:val="00CD7ABF"/>
    <w:rsid w:val="00CD7E10"/>
    <w:rsid w:val="00CE6526"/>
    <w:rsid w:val="00CE74CD"/>
    <w:rsid w:val="00CF0A2E"/>
    <w:rsid w:val="00CF0EF4"/>
    <w:rsid w:val="00D00DB0"/>
    <w:rsid w:val="00D04B94"/>
    <w:rsid w:val="00D06232"/>
    <w:rsid w:val="00D23D57"/>
    <w:rsid w:val="00D252DC"/>
    <w:rsid w:val="00D31A24"/>
    <w:rsid w:val="00D34733"/>
    <w:rsid w:val="00D370CB"/>
    <w:rsid w:val="00D41CC2"/>
    <w:rsid w:val="00D51E0C"/>
    <w:rsid w:val="00D57F08"/>
    <w:rsid w:val="00D6442C"/>
    <w:rsid w:val="00D67210"/>
    <w:rsid w:val="00D75E71"/>
    <w:rsid w:val="00D76516"/>
    <w:rsid w:val="00D868A8"/>
    <w:rsid w:val="00D90599"/>
    <w:rsid w:val="00D931FD"/>
    <w:rsid w:val="00D9770B"/>
    <w:rsid w:val="00DC05B2"/>
    <w:rsid w:val="00DD567A"/>
    <w:rsid w:val="00DE17BE"/>
    <w:rsid w:val="00DE2FCC"/>
    <w:rsid w:val="00DF45B3"/>
    <w:rsid w:val="00E11125"/>
    <w:rsid w:val="00E11858"/>
    <w:rsid w:val="00E1447E"/>
    <w:rsid w:val="00E16A43"/>
    <w:rsid w:val="00E17910"/>
    <w:rsid w:val="00E329CA"/>
    <w:rsid w:val="00E445E2"/>
    <w:rsid w:val="00E44771"/>
    <w:rsid w:val="00E44BAE"/>
    <w:rsid w:val="00E50400"/>
    <w:rsid w:val="00E53751"/>
    <w:rsid w:val="00E57C06"/>
    <w:rsid w:val="00E65640"/>
    <w:rsid w:val="00E66EA2"/>
    <w:rsid w:val="00EA3EC1"/>
    <w:rsid w:val="00EA5751"/>
    <w:rsid w:val="00EB005D"/>
    <w:rsid w:val="00EC470C"/>
    <w:rsid w:val="00EC5AA8"/>
    <w:rsid w:val="00EE47AC"/>
    <w:rsid w:val="00EE4A4C"/>
    <w:rsid w:val="00EE785E"/>
    <w:rsid w:val="00F12D19"/>
    <w:rsid w:val="00F131B4"/>
    <w:rsid w:val="00F15DBC"/>
    <w:rsid w:val="00F2303C"/>
    <w:rsid w:val="00F23489"/>
    <w:rsid w:val="00F27E0C"/>
    <w:rsid w:val="00F347A8"/>
    <w:rsid w:val="00F472B7"/>
    <w:rsid w:val="00F507BA"/>
    <w:rsid w:val="00F50CDC"/>
    <w:rsid w:val="00F57A47"/>
    <w:rsid w:val="00F63D13"/>
    <w:rsid w:val="00F6505E"/>
    <w:rsid w:val="00F65B55"/>
    <w:rsid w:val="00F7436D"/>
    <w:rsid w:val="00F750C9"/>
    <w:rsid w:val="00F873BD"/>
    <w:rsid w:val="00F8771E"/>
    <w:rsid w:val="00F87A31"/>
    <w:rsid w:val="00F979F7"/>
    <w:rsid w:val="00FA43FB"/>
    <w:rsid w:val="00FC5045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86EC8B"/>
  <w15:docId w15:val="{06058487-5E6D-4262-A387-CC9E75576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1112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11125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E1112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E11125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E1112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E11125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E11125"/>
    <w:pPr>
      <w:ind w:left="720"/>
      <w:contextualSpacing/>
    </w:pPr>
  </w:style>
  <w:style w:type="paragraph" w:customStyle="1" w:styleId="ConsNonformat">
    <w:name w:val="ConsNonformat"/>
    <w:rsid w:val="00E1112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16"/>
      <w:szCs w:val="16"/>
      <w:lang w:eastAsia="ru-RU"/>
    </w:rPr>
  </w:style>
  <w:style w:type="character" w:customStyle="1" w:styleId="a9">
    <w:name w:val="Абзац списка Знак"/>
    <w:link w:val="a8"/>
    <w:uiPriority w:val="34"/>
    <w:rsid w:val="00E11125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924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6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3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643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9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81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881</Words>
  <Characters>5025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 Джумаева</dc:creator>
  <cp:lastModifiedBy>Хомиджон Холов</cp:lastModifiedBy>
  <cp:revision>45</cp:revision>
  <cp:lastPrinted>2024-07-08T07:08:00Z</cp:lastPrinted>
  <dcterms:created xsi:type="dcterms:W3CDTF">2021-08-05T11:46:00Z</dcterms:created>
  <dcterms:modified xsi:type="dcterms:W3CDTF">2024-07-08T07:18:00Z</dcterms:modified>
</cp:coreProperties>
</file>